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4A0"/>
      </w:tblPr>
      <w:tblGrid>
        <w:gridCol w:w="4860"/>
        <w:gridCol w:w="360"/>
        <w:gridCol w:w="5220"/>
      </w:tblGrid>
      <w:tr w:rsidR="00985853" w:rsidTr="00985853">
        <w:trPr>
          <w:trHeight w:val="1276"/>
        </w:trPr>
        <w:tc>
          <w:tcPr>
            <w:tcW w:w="4860" w:type="dxa"/>
            <w:shd w:val="clear" w:color="auto" w:fill="FFFFFF"/>
          </w:tcPr>
          <w:p w:rsidR="00985853" w:rsidRDefault="009858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</w:tcPr>
          <w:p w:rsidR="00985853" w:rsidRDefault="00985853"/>
        </w:tc>
        <w:tc>
          <w:tcPr>
            <w:tcW w:w="5220" w:type="dxa"/>
            <w:shd w:val="clear" w:color="auto" w:fill="FFFFFF"/>
            <w:hideMark/>
          </w:tcPr>
          <w:p w:rsidR="00985853" w:rsidRDefault="00985853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985853" w:rsidRDefault="00985853">
            <w:pPr>
              <w:rPr>
                <w:b/>
              </w:rPr>
            </w:pPr>
            <w:r>
              <w:rPr>
                <w:b/>
              </w:rPr>
              <w:t>Наказом управління культури і мистецтв облдержадміністрації</w:t>
            </w:r>
          </w:p>
          <w:p w:rsidR="00985853" w:rsidRDefault="00985853">
            <w:pPr>
              <w:rPr>
                <w:b/>
              </w:rPr>
            </w:pPr>
            <w:r>
              <w:rPr>
                <w:b/>
              </w:rPr>
              <w:t>від 27.04.2018 р. №58</w:t>
            </w:r>
          </w:p>
        </w:tc>
      </w:tr>
    </w:tbl>
    <w:p w:rsidR="00985853" w:rsidRDefault="00985853" w:rsidP="00985853">
      <w:pPr>
        <w:jc w:val="center"/>
        <w:rPr>
          <w:b/>
          <w:szCs w:val="28"/>
        </w:rPr>
      </w:pPr>
    </w:p>
    <w:p w:rsidR="00985853" w:rsidRDefault="00985853" w:rsidP="00985853">
      <w:pPr>
        <w:jc w:val="center"/>
        <w:rPr>
          <w:b/>
          <w:szCs w:val="28"/>
        </w:rPr>
      </w:pPr>
      <w:r>
        <w:rPr>
          <w:b/>
          <w:szCs w:val="28"/>
        </w:rPr>
        <w:t>Технологічна картка адміністративної послуги:</w:t>
      </w:r>
    </w:p>
    <w:p w:rsidR="00DD3AA1" w:rsidRPr="00DD3AA1" w:rsidRDefault="00985853" w:rsidP="0098585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A1" w:rsidRPr="00831808">
        <w:rPr>
          <w:rFonts w:ascii="Times New Roman" w:hAnsi="Times New Roman" w:cs="Times New Roman"/>
          <w:b/>
          <w:sz w:val="28"/>
          <w:szCs w:val="28"/>
        </w:rPr>
        <w:t>Погодження проектів відведення земельних ділянок, у тому числі тих, що призначаються для сільськогосподарських потреб, погодження зміни землевласника, зе</w:t>
      </w:r>
      <w:r w:rsidR="00DD3AA1" w:rsidRPr="00DD3AA1">
        <w:rPr>
          <w:rFonts w:ascii="Times New Roman" w:hAnsi="Times New Roman" w:cs="Times New Roman"/>
          <w:b/>
          <w:sz w:val="28"/>
          <w:szCs w:val="28"/>
        </w:rPr>
        <w:t>млекористувача на території пам’</w:t>
      </w:r>
      <w:r w:rsidR="00DD3AA1" w:rsidRPr="00831808">
        <w:rPr>
          <w:rFonts w:ascii="Times New Roman" w:hAnsi="Times New Roman" w:cs="Times New Roman"/>
          <w:b/>
          <w:sz w:val="28"/>
          <w:szCs w:val="28"/>
        </w:rPr>
        <w:t>яток та в їх охоронних зонах, на охоронюваних археологічних територіях, в історичних ареалах населених місць</w:t>
      </w:r>
      <w:r w:rsidR="00DD3A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3AA1" w:rsidRPr="00DD3AA1">
        <w:rPr>
          <w:rFonts w:ascii="Times New Roman" w:hAnsi="Times New Roman" w:cs="Times New Roman"/>
          <w:b/>
          <w:sz w:val="28"/>
          <w:szCs w:val="28"/>
        </w:rPr>
        <w:t>земельної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 ділянки, на якій розміщені об’</w:t>
      </w:r>
      <w:r w:rsidR="00DD3AA1" w:rsidRPr="00DD3AA1">
        <w:rPr>
          <w:rFonts w:ascii="Times New Roman" w:hAnsi="Times New Roman" w:cs="Times New Roman"/>
          <w:b/>
          <w:sz w:val="28"/>
          <w:szCs w:val="28"/>
        </w:rPr>
        <w:t>єкти культурної спадщини</w:t>
      </w:r>
    </w:p>
    <w:p w:rsidR="00325A35" w:rsidRPr="00DD3AA1" w:rsidRDefault="00325A35" w:rsidP="00DD3AA1">
      <w:pPr>
        <w:jc w:val="center"/>
        <w:rPr>
          <w:b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506"/>
        <w:gridCol w:w="1094"/>
        <w:gridCol w:w="1560"/>
      </w:tblGrid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491C0C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№п</w:t>
            </w:r>
            <w:r w:rsidR="00361FD0"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Дія</w:t>
            </w:r>
          </w:p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Термін виконання (днів)</w:t>
            </w:r>
          </w:p>
        </w:tc>
      </w:tr>
    </w:tbl>
    <w:p w:rsidR="00361FD0" w:rsidRPr="00361FD0" w:rsidRDefault="00361FD0" w:rsidP="00361FD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506"/>
        <w:gridCol w:w="1094"/>
        <w:gridCol w:w="1560"/>
      </w:tblGrid>
      <w:tr w:rsidR="00361FD0" w:rsidRPr="00361FD0" w:rsidTr="00491C0C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FB5F1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491C0C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Адміністратор центру надання адміністративних послуг </w:t>
            </w:r>
            <w:r w:rsidR="00491C0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дня</w:t>
            </w:r>
          </w:p>
        </w:tc>
      </w:tr>
      <w:tr w:rsidR="00491C0C" w:rsidRPr="00361FD0" w:rsidTr="00B86B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Формування дозвільної справи, занесення даних до реєстру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0C" w:rsidRDefault="00491C0C">
            <w:r w:rsidRPr="00D907F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1 дня</w:t>
            </w:r>
          </w:p>
        </w:tc>
      </w:tr>
      <w:tr w:rsidR="00491C0C" w:rsidRPr="00361FD0" w:rsidTr="00B86B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491C0C">
            <w:pPr>
              <w:spacing w:before="60" w:after="60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пакету документів заявника діловоду управління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0C" w:rsidRDefault="00491C0C">
            <w:r w:rsidRPr="00D907F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C" w:rsidRPr="00361FD0" w:rsidRDefault="00491C0C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1 – 2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пакету документів начальнику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Накладання відповідної резолюції і передача документів діловоду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Начальник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2 – 3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Внесення резолюції начальника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  <w:r w:rsidR="00570233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 реєстру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3 – 4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Передача пакету документів виконавцю (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завідувачу сектором охорони культурної спадщини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) для 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опрацювання і підготовки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висновку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Діловод 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57023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4 – 5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DD3AA1" w:rsidP="00DD3AA1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Розгляд проекту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(робота з картографічними та архівними документами)</w:t>
            </w:r>
            <w:r w:rsidR="00361FD0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перевірка</w:t>
            </w:r>
            <w:r w:rsidR="00361FD0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61E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r w:rsidR="00361FD0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археологічної експертизи</w:t>
            </w:r>
            <w:r w:rsidR="00361FD0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1961E3" w:rsidP="001961E3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Головний спеціаліст сектору охорони культурної спадщини 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1961E3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 xml:space="preserve">4 –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15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9.А. У разі негативного результату по п.10 - направлення листа з зауваженнями та проекту до </w:t>
            </w:r>
            <w:r w:rsidR="00DD3AA1" w:rsidRPr="00D907F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центру надання адміністративних послуг Вінницької міської ради</w:t>
            </w:r>
            <w:r w:rsidR="00DD3AA1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для доопрацювання.</w:t>
            </w:r>
          </w:p>
          <w:p w:rsidR="00361FD0" w:rsidRPr="00361FD0" w:rsidRDefault="00361FD0" w:rsidP="00DD3AA1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9.Б. У разі позитивного результату - підготовка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висновку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1961E3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Головний спеціаліст сектору охорони культурної спадщини 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96068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96068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="0096068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1961E3" w:rsidP="001961E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Подача </w:t>
            </w:r>
            <w:r w:rsidR="00361FD0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підготовленого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висновку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завідувачу сектором охорони культурної спадщини 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для візування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1961E3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Головний спеціаліст сектору охорони культурної спадщини 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96068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  <w:r w:rsidR="0096068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-2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DD3AA1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Візування та повернення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висновку</w:t>
            </w:r>
            <w:r w:rsidR="00985853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діловоду управління </w:t>
            </w:r>
            <w:r w:rsidR="00A70BB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культури та </w:t>
            </w:r>
            <w:r w:rsidR="006572E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4003AE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Завідувач сектором охорони культурної спадщини 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25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– 2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4003AE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Pr="00361FD0" w:rsidRDefault="004003AE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Pr="00361FD0" w:rsidRDefault="004003AE" w:rsidP="00DD3AA1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Реєстрація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висновку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Default="004003AE" w:rsidP="004003AE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Діловод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Pr="00361FD0" w:rsidRDefault="004003AE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E" w:rsidRPr="00361FD0" w:rsidRDefault="004003AE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96068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– 2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DD3AA1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Передача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висновку</w:t>
            </w:r>
            <w:r w:rsidR="00985853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та пакету документів 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адміністратору центру надання адміністративних послуг Вінницької міської ради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Діловод 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управління культури і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мистецтв</w:t>
            </w:r>
            <w:r w:rsidR="004003A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облдержадміністрації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29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4003AE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29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832D70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Видача замовнику підготовленого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висновку</w:t>
            </w:r>
            <w:r w:rsidR="00985853"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щодо 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погодження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/не погодження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проектної документації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DD3AA1" w:rsidP="00361FD0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Адміністратор центру надання адміністративних послуг Вінницької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r w:rsidR="0096068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  <w:r w:rsidR="0098585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</w:t>
            </w:r>
            <w:r w:rsidRPr="00361FD0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361FD0" w:rsidRPr="00361FD0" w:rsidTr="00491C0C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Загальна кількість днів надання послуги</w:t>
            </w:r>
            <w:r w:rsidRPr="00361FD0">
              <w:rPr>
                <w:rFonts w:eastAsia="Times New Roman"/>
                <w:b/>
                <w:sz w:val="24"/>
                <w:szCs w:val="24"/>
                <w:lang w:val="ru-RU" w:eastAsia="uk-U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985853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2</w:t>
            </w:r>
            <w:r w:rsidR="00985853">
              <w:rPr>
                <w:rFonts w:eastAsia="Times New Roman"/>
                <w:b/>
                <w:sz w:val="24"/>
                <w:szCs w:val="24"/>
                <w:lang w:eastAsia="uk-UA"/>
              </w:rPr>
              <w:t>9</w:t>
            </w:r>
          </w:p>
        </w:tc>
      </w:tr>
      <w:tr w:rsidR="00361FD0" w:rsidRPr="00361FD0" w:rsidTr="00491C0C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Загальна кількість днів (передбачена законодавством)</w:t>
            </w:r>
            <w:r w:rsidRPr="00361FD0">
              <w:rPr>
                <w:rFonts w:eastAsia="Times New Roman"/>
                <w:b/>
                <w:sz w:val="24"/>
                <w:szCs w:val="24"/>
                <w:lang w:val="ru-RU" w:eastAsia="uk-U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0" w:rsidRPr="00361FD0" w:rsidRDefault="00361FD0" w:rsidP="00361FD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361FD0">
              <w:rPr>
                <w:rFonts w:eastAsia="Times New Roman"/>
                <w:b/>
                <w:sz w:val="24"/>
                <w:szCs w:val="24"/>
                <w:lang w:eastAsia="uk-UA"/>
              </w:rPr>
              <w:t>30</w:t>
            </w:r>
          </w:p>
        </w:tc>
      </w:tr>
    </w:tbl>
    <w:p w:rsidR="00361FD0" w:rsidRPr="00361FD0" w:rsidRDefault="00361FD0" w:rsidP="00361FD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p w:rsidR="00361FD0" w:rsidRPr="00361FD0" w:rsidRDefault="00361FD0" w:rsidP="00361FD0">
      <w:pPr>
        <w:shd w:val="clear" w:color="auto" w:fill="FFFFFF"/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i/>
          <w:color w:val="000000"/>
          <w:sz w:val="16"/>
          <w:szCs w:val="16"/>
          <w:lang w:eastAsia="uk-UA"/>
        </w:rPr>
        <w:lastRenderedPageBreak/>
        <w:t>Умовні позначки: В - виконує; У - бере участь; П - погоджує; 3 - затверджує.</w:t>
      </w:r>
    </w:p>
    <w:p w:rsidR="00361FD0" w:rsidRPr="00361FD0" w:rsidRDefault="00361FD0" w:rsidP="00361FD0">
      <w:pPr>
        <w:spacing w:before="60" w:after="60"/>
        <w:ind w:firstLine="567"/>
        <w:jc w:val="both"/>
        <w:rPr>
          <w:rFonts w:eastAsia="Times New Roman"/>
          <w:sz w:val="24"/>
          <w:szCs w:val="24"/>
          <w:lang w:eastAsia="uk-UA"/>
        </w:rPr>
      </w:pPr>
      <w:r w:rsidRPr="00361FD0">
        <w:rPr>
          <w:rFonts w:ascii="Verdana" w:eastAsia="Times New Roman" w:hAnsi="Verdana"/>
          <w:sz w:val="16"/>
          <w:szCs w:val="16"/>
          <w:lang w:eastAsia="uk-UA"/>
        </w:rPr>
        <w:t> </w:t>
      </w:r>
    </w:p>
    <w:p w:rsidR="00B86B00" w:rsidRDefault="00B86B00"/>
    <w:sectPr w:rsidR="00B86B00" w:rsidSect="00E9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045"/>
    <w:multiLevelType w:val="hybridMultilevel"/>
    <w:tmpl w:val="19BC9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D0"/>
    <w:rsid w:val="00105275"/>
    <w:rsid w:val="001961E3"/>
    <w:rsid w:val="001A14F5"/>
    <w:rsid w:val="002B0478"/>
    <w:rsid w:val="002C2931"/>
    <w:rsid w:val="00325A35"/>
    <w:rsid w:val="00361FD0"/>
    <w:rsid w:val="00397BB0"/>
    <w:rsid w:val="004003AE"/>
    <w:rsid w:val="00433E40"/>
    <w:rsid w:val="00491C0C"/>
    <w:rsid w:val="00570233"/>
    <w:rsid w:val="005778D8"/>
    <w:rsid w:val="005A6814"/>
    <w:rsid w:val="006572E5"/>
    <w:rsid w:val="00832D70"/>
    <w:rsid w:val="009018F2"/>
    <w:rsid w:val="0096068C"/>
    <w:rsid w:val="00973D02"/>
    <w:rsid w:val="00985853"/>
    <w:rsid w:val="009E6469"/>
    <w:rsid w:val="00A70BB5"/>
    <w:rsid w:val="00B86B00"/>
    <w:rsid w:val="00C76236"/>
    <w:rsid w:val="00DD3AA1"/>
    <w:rsid w:val="00E91A9C"/>
    <w:rsid w:val="00F86F6E"/>
    <w:rsid w:val="00FB5F10"/>
    <w:rsid w:val="00F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9C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a4">
    <w:name w:val="Нижний колонтитул Знак"/>
    <w:link w:val="a3"/>
    <w:uiPriority w:val="99"/>
    <w:semiHidden/>
    <w:rsid w:val="00361FD0"/>
    <w:rPr>
      <w:rFonts w:eastAsia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361FD0"/>
  </w:style>
  <w:style w:type="paragraph" w:customStyle="1" w:styleId="a5">
    <w:name w:val="a"/>
    <w:basedOn w:val="a"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11title">
    <w:name w:val="11title"/>
    <w:basedOn w:val="a"/>
    <w:rsid w:val="00361FD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491C0C"/>
    <w:pPr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rsid w:val="00491C0C"/>
    <w:rPr>
      <w:rFonts w:eastAsia="Times New Roman"/>
      <w:sz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DD3AA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2013-04-23T10:11:00Z</cp:lastPrinted>
  <dcterms:created xsi:type="dcterms:W3CDTF">2018-05-07T15:26:00Z</dcterms:created>
  <dcterms:modified xsi:type="dcterms:W3CDTF">2018-05-07T15:26:00Z</dcterms:modified>
</cp:coreProperties>
</file>